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A4" w:rsidRPr="00C764A4" w:rsidRDefault="00C764A4" w:rsidP="00C764A4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5C5D60"/>
          <w:sz w:val="22"/>
          <w:szCs w:val="22"/>
        </w:rPr>
      </w:pPr>
      <w:r w:rsidRPr="00C764A4">
        <w:rPr>
          <w:rFonts w:asciiTheme="minorHAnsi" w:hAnsiTheme="minorHAnsi" w:cstheme="minorHAnsi"/>
          <w:bCs w:val="0"/>
          <w:color w:val="5C5D60"/>
          <w:sz w:val="22"/>
          <w:szCs w:val="22"/>
        </w:rPr>
        <w:t xml:space="preserve">TARGOWE USŁUGI PROMOCYJNE – </w:t>
      </w:r>
      <w:r>
        <w:rPr>
          <w:rFonts w:asciiTheme="minorHAnsi" w:hAnsiTheme="minorHAnsi" w:cstheme="minorHAnsi"/>
          <w:bCs w:val="0"/>
          <w:color w:val="5C5D60"/>
          <w:sz w:val="22"/>
          <w:szCs w:val="22"/>
        </w:rPr>
        <w:t>zmień</w:t>
      </w:r>
      <w:r w:rsidRPr="00C764A4">
        <w:rPr>
          <w:rFonts w:asciiTheme="minorHAnsi" w:hAnsiTheme="minorHAnsi" w:cstheme="minorHAnsi"/>
          <w:bCs w:val="0"/>
          <w:color w:val="5C5D60"/>
          <w:sz w:val="22"/>
          <w:szCs w:val="22"/>
        </w:rPr>
        <w:t xml:space="preserve"> potencjał w dobry biznes</w:t>
      </w:r>
    </w:p>
    <w:p w:rsidR="00C764A4" w:rsidRDefault="00C764A4" w:rsidP="00C764A4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5C5D60"/>
          <w:sz w:val="22"/>
          <w:szCs w:val="22"/>
        </w:rPr>
      </w:pPr>
    </w:p>
    <w:p w:rsidR="00C764A4" w:rsidRPr="00C764A4" w:rsidRDefault="00C764A4" w:rsidP="00C764A4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color w:val="5C5D60"/>
          <w:sz w:val="22"/>
          <w:szCs w:val="22"/>
        </w:rPr>
      </w:pPr>
      <w:r w:rsidRPr="00C764A4">
        <w:rPr>
          <w:rFonts w:asciiTheme="minorHAnsi" w:hAnsiTheme="minorHAnsi" w:cstheme="minorHAnsi"/>
          <w:color w:val="5C5D60"/>
          <w:sz w:val="22"/>
          <w:szCs w:val="22"/>
        </w:rPr>
        <w:t xml:space="preserve">Udany biznes wymaga odpowiedniego miejsca i czasu. Międzynarodowe Targi Poznańskie – to tu bije serce wydarzeń dedykowanych profesjonalistom i entuzjastom niemal wszystkich branż. </w:t>
      </w:r>
      <w:r>
        <w:rPr>
          <w:rFonts w:asciiTheme="minorHAnsi" w:hAnsiTheme="minorHAnsi" w:cstheme="minorHAnsi"/>
          <w:color w:val="5C5D60"/>
          <w:sz w:val="22"/>
          <w:szCs w:val="22"/>
        </w:rPr>
        <w:t>Warto dotrzeć do grupy 1,4 miliona gości z Polski i ze świata, którzy rocznie uczestniczą w wydarzeniach Grupy MTP.</w:t>
      </w:r>
      <w:r w:rsidRPr="00C764A4">
        <w:rPr>
          <w:rFonts w:asciiTheme="minorHAnsi" w:hAnsiTheme="minorHAnsi" w:cstheme="minorHAnsi"/>
          <w:color w:val="5C5D60"/>
          <w:sz w:val="22"/>
          <w:szCs w:val="22"/>
        </w:rPr>
        <w:t xml:space="preserve"> </w:t>
      </w:r>
    </w:p>
    <w:p w:rsidR="00C764A4" w:rsidRPr="00C764A4" w:rsidRDefault="00C764A4" w:rsidP="00C764A4">
      <w:pPr>
        <w:rPr>
          <w:rFonts w:eastAsia="Times New Roman" w:cstheme="minorHAnsi"/>
          <w:color w:val="5C5D60"/>
          <w:lang w:eastAsia="pl-PL"/>
        </w:rPr>
      </w:pPr>
      <w:r w:rsidRPr="00C764A4">
        <w:rPr>
          <w:rFonts w:eastAsia="Times New Roman" w:cstheme="minorHAnsi"/>
          <w:color w:val="5C5D60"/>
          <w:lang w:eastAsia="pl-PL"/>
        </w:rPr>
        <w:t> </w:t>
      </w:r>
    </w:p>
    <w:p w:rsidR="00C764A4" w:rsidRPr="00C764A4" w:rsidRDefault="00C764A4" w:rsidP="00C764A4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color w:val="5C5D60"/>
          <w:lang w:eastAsia="pl-PL"/>
        </w:rPr>
      </w:pPr>
      <w:r w:rsidRPr="00C764A4">
        <w:rPr>
          <w:rFonts w:eastAsia="Times New Roman" w:cstheme="minorHAnsi"/>
          <w:b/>
          <w:color w:val="5C5D60"/>
          <w:lang w:eastAsia="pl-PL"/>
        </w:rPr>
        <w:t>Standard to nie wszystko</w:t>
      </w:r>
    </w:p>
    <w:p w:rsidR="00C61E20" w:rsidRDefault="003C709C" w:rsidP="00815B28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C5D60"/>
          <w:sz w:val="22"/>
          <w:szCs w:val="22"/>
        </w:rPr>
      </w:pPr>
      <w:r w:rsidRPr="00C764A4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Targowe Usługi Promocyjne tworzy zespół specjalistów 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projektujący i wdrażający </w:t>
      </w:r>
      <w:r w:rsidR="00C764A4" w:rsidRPr="00C764A4">
        <w:rPr>
          <w:rFonts w:asciiTheme="minorHAnsi" w:hAnsiTheme="minorHAnsi" w:cstheme="minorHAnsi"/>
          <w:b w:val="0"/>
          <w:color w:val="5C5D60"/>
          <w:sz w:val="22"/>
          <w:szCs w:val="22"/>
        </w:rPr>
        <w:t>rozwiązani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a </w:t>
      </w:r>
      <w:r w:rsidR="00B86C24">
        <w:rPr>
          <w:rFonts w:asciiTheme="minorHAnsi" w:hAnsiTheme="minorHAnsi" w:cstheme="minorHAnsi"/>
          <w:b w:val="0"/>
          <w:color w:val="5C5D60"/>
          <w:sz w:val="22"/>
          <w:szCs w:val="22"/>
        </w:rPr>
        <w:t>dedykowane konkretnej marce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>.</w:t>
      </w:r>
      <w:r w:rsidR="00C764A4" w:rsidRPr="00C764A4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 Począwszy od p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rojektu, po efekt, który docenia </w:t>
      </w:r>
      <w:r w:rsidR="00C764A4" w:rsidRPr="00C764A4">
        <w:rPr>
          <w:rFonts w:asciiTheme="minorHAnsi" w:hAnsiTheme="minorHAnsi" w:cstheme="minorHAnsi"/>
          <w:b w:val="0"/>
          <w:color w:val="5C5D60"/>
          <w:sz w:val="22"/>
          <w:szCs w:val="22"/>
        </w:rPr>
        <w:t>odbiorca.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 Klienci mają do dyspozycji reklamę zewnętrzną (</w:t>
      </w:r>
      <w:r w:rsidR="00815B28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bannery, flagi, ekrany LED, </w:t>
      </w:r>
      <w:proofErr w:type="spellStart"/>
      <w:r w:rsidR="00815B28">
        <w:rPr>
          <w:rFonts w:asciiTheme="minorHAnsi" w:hAnsiTheme="minorHAnsi" w:cstheme="minorHAnsi"/>
          <w:b w:val="0"/>
          <w:color w:val="5C5D60"/>
          <w:sz w:val="22"/>
          <w:szCs w:val="22"/>
        </w:rPr>
        <w:t>citylighty</w:t>
      </w:r>
      <w:proofErr w:type="spellEnd"/>
      <w:r w:rsidR="00815B28">
        <w:rPr>
          <w:rFonts w:asciiTheme="minorHAnsi" w:hAnsiTheme="minorHAnsi" w:cstheme="minorHAnsi"/>
          <w:b w:val="0"/>
          <w:color w:val="5C5D60"/>
          <w:sz w:val="22"/>
          <w:szCs w:val="22"/>
        </w:rPr>
        <w:t>, podświetlane kasetony, konstrukcje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>), jak i wewnątrz obiektów (</w:t>
      </w:r>
      <w:r w:rsidR="00815B28">
        <w:rPr>
          <w:rFonts w:asciiTheme="minorHAnsi" w:hAnsiTheme="minorHAnsi" w:cstheme="minorHAnsi"/>
          <w:b w:val="0"/>
          <w:color w:val="5C5D60"/>
          <w:sz w:val="22"/>
          <w:szCs w:val="22"/>
        </w:rPr>
        <w:t>podświetlane stoliki, ekspozytory, bannery, ekrany LED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>), a także reklamę zewnętrzną na terenie Poznania. Mogą takż</w:t>
      </w:r>
      <w:r w:rsidR="00815B28">
        <w:rPr>
          <w:rFonts w:asciiTheme="minorHAnsi" w:hAnsiTheme="minorHAnsi" w:cstheme="minorHAnsi"/>
          <w:b w:val="0"/>
          <w:color w:val="5C5D60"/>
          <w:sz w:val="22"/>
          <w:szCs w:val="22"/>
        </w:rPr>
        <w:t>e skorzystać z mniejszych form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 </w:t>
      </w:r>
      <w:r w:rsidR="00815B28">
        <w:rPr>
          <w:rFonts w:asciiTheme="minorHAnsi" w:hAnsiTheme="minorHAnsi" w:cstheme="minorHAnsi"/>
          <w:b w:val="0"/>
          <w:color w:val="5C5D60"/>
          <w:sz w:val="22"/>
          <w:szCs w:val="22"/>
        </w:rPr>
        <w:t>(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>katalog interaktywny, reklama w wydawnictwach targowych</w:t>
      </w:r>
      <w:r w:rsidR="00815B28">
        <w:rPr>
          <w:rFonts w:asciiTheme="minorHAnsi" w:hAnsiTheme="minorHAnsi" w:cstheme="minorHAnsi"/>
          <w:b w:val="0"/>
          <w:color w:val="5C5D60"/>
          <w:sz w:val="22"/>
          <w:szCs w:val="22"/>
        </w:rPr>
        <w:t>)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>, czy z reklamy ruchomej (hostessy, pojazdy)</w:t>
      </w:r>
      <w:r w:rsidR="00815B28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. </w:t>
      </w:r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>W swoim portfolio usług,</w:t>
      </w:r>
      <w:r w:rsidR="007271DA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 zespół</w:t>
      </w:r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 TUP ma także działania digitalowe na platformie Google </w:t>
      </w:r>
      <w:proofErr w:type="spellStart"/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>Ads</w:t>
      </w:r>
      <w:proofErr w:type="spellEnd"/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 i Facebook </w:t>
      </w:r>
      <w:proofErr w:type="spellStart"/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>Ads</w:t>
      </w:r>
      <w:proofErr w:type="spellEnd"/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, kampanie PPC, </w:t>
      </w:r>
      <w:proofErr w:type="spellStart"/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>Search</w:t>
      </w:r>
      <w:proofErr w:type="spellEnd"/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 i </w:t>
      </w:r>
      <w:proofErr w:type="spellStart"/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>remarketingowe</w:t>
      </w:r>
      <w:proofErr w:type="spellEnd"/>
      <w:r w:rsidR="00C61E20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. </w:t>
      </w:r>
    </w:p>
    <w:p w:rsidR="00C764A4" w:rsidRDefault="00C61E20" w:rsidP="00815B28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C5D60"/>
          <w:sz w:val="22"/>
          <w:szCs w:val="22"/>
        </w:rPr>
      </w:pP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Zespół TUP to ludzie doświadczeni, ale i szukający nowych wyzwań, niestandardowych pomysłów. Zleceń, których jedynym ograniczeniem jest wyobraźnia zleceniodawcy. </w:t>
      </w:r>
      <w:r w:rsidRPr="00C61E20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Profesjonalny kontakt od początku, dialog i doradztwo, a także wysoka jakość wykonania zlecenia - to czynniki, które składają się na satysfakcjonujący efekt końcowy. Dzięki wypracowanym relacjom, klienci wracają, by z pomocą zespołu Targowych Usług Promocyjnych tworzyć kolejne kampanie. 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Warto dołączyć </w:t>
      </w:r>
      <w:r w:rsidRPr="00C61E20">
        <w:rPr>
          <w:rFonts w:asciiTheme="minorHAnsi" w:hAnsiTheme="minorHAnsi" w:cstheme="minorHAnsi"/>
          <w:b w:val="0"/>
          <w:color w:val="5C5D60"/>
          <w:sz w:val="22"/>
          <w:szCs w:val="22"/>
        </w:rPr>
        <w:t>do ich grona i ciesz</w:t>
      </w:r>
      <w:r>
        <w:rPr>
          <w:rFonts w:asciiTheme="minorHAnsi" w:hAnsiTheme="minorHAnsi" w:cstheme="minorHAnsi"/>
          <w:b w:val="0"/>
          <w:color w:val="5C5D60"/>
          <w:sz w:val="22"/>
          <w:szCs w:val="22"/>
        </w:rPr>
        <w:t>yć</w:t>
      </w:r>
      <w:r w:rsidRPr="00C61E20">
        <w:rPr>
          <w:rFonts w:asciiTheme="minorHAnsi" w:hAnsiTheme="minorHAnsi" w:cstheme="minorHAnsi"/>
          <w:b w:val="0"/>
          <w:color w:val="5C5D60"/>
          <w:sz w:val="22"/>
          <w:szCs w:val="22"/>
        </w:rPr>
        <w:t xml:space="preserve"> się efektami wspólnych działań!</w:t>
      </w:r>
    </w:p>
    <w:p w:rsidR="00C61E20" w:rsidRDefault="00C61E20" w:rsidP="00C61E2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color w:val="5C5D60"/>
          <w:lang w:eastAsia="pl-PL"/>
        </w:rPr>
      </w:pPr>
      <w:proofErr w:type="spellStart"/>
      <w:r>
        <w:rPr>
          <w:rFonts w:eastAsia="Times New Roman" w:cstheme="minorHAnsi"/>
          <w:b/>
          <w:bCs/>
          <w:color w:val="5C5D60"/>
          <w:lang w:eastAsia="pl-PL"/>
        </w:rPr>
        <w:t>Megaboard</w:t>
      </w:r>
      <w:proofErr w:type="spellEnd"/>
      <w:r>
        <w:rPr>
          <w:rFonts w:eastAsia="Times New Roman" w:cstheme="minorHAnsi"/>
          <w:b/>
          <w:bCs/>
          <w:color w:val="5C5D60"/>
          <w:lang w:eastAsia="pl-PL"/>
        </w:rPr>
        <w:t xml:space="preserve"> – bo na drodze liczy się widoczność</w:t>
      </w:r>
    </w:p>
    <w:p w:rsidR="00815B28" w:rsidRDefault="00C61E20" w:rsidP="00C61E2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color w:val="5C5D60"/>
          <w:lang w:eastAsia="pl-PL"/>
        </w:rPr>
      </w:pPr>
      <w:r w:rsidRPr="002A2DF9">
        <w:rPr>
          <w:rFonts w:eastAsia="Times New Roman" w:cstheme="minorHAnsi"/>
          <w:color w:val="5C5D60"/>
          <w:lang w:eastAsia="pl-PL"/>
        </w:rPr>
        <w:t>W ostatnich latach w Polsce przybyło autostrad i dróg ekspresowych, a co za tym idzie - znacznie wzrosło natężenie ruchu. Jest to zatem doskonała okazja do dotarcia z komunikatem reklamowym do szerokiego grona odbiorców.</w:t>
      </w:r>
      <w:r>
        <w:rPr>
          <w:rFonts w:eastAsia="Times New Roman" w:cstheme="minorHAnsi"/>
          <w:color w:val="5C5D60"/>
          <w:lang w:eastAsia="pl-PL"/>
        </w:rPr>
        <w:t xml:space="preserve"> Tup oddaje do dyspozycji klientom 5 </w:t>
      </w:r>
      <w:r w:rsidRPr="002A2DF9">
        <w:rPr>
          <w:rFonts w:eastAsia="Times New Roman" w:cstheme="minorHAnsi"/>
          <w:color w:val="5C5D60"/>
          <w:lang w:eastAsia="pl-PL"/>
        </w:rPr>
        <w:t xml:space="preserve">konstrukcji reklamowych o </w:t>
      </w:r>
      <w:r>
        <w:rPr>
          <w:rFonts w:eastAsia="Times New Roman" w:cstheme="minorHAnsi"/>
          <w:color w:val="5C5D60"/>
          <w:lang w:eastAsia="pl-PL"/>
        </w:rPr>
        <w:t xml:space="preserve"> w </w:t>
      </w:r>
      <w:r w:rsidRPr="002A2DF9">
        <w:rPr>
          <w:rFonts w:eastAsia="Times New Roman" w:cstheme="minorHAnsi"/>
          <w:color w:val="5C5D60"/>
          <w:lang w:eastAsia="pl-PL"/>
        </w:rPr>
        <w:t>200 m2 powier</w:t>
      </w:r>
      <w:r>
        <w:rPr>
          <w:rFonts w:eastAsia="Times New Roman" w:cstheme="minorHAnsi"/>
          <w:color w:val="5C5D60"/>
          <w:lang w:eastAsia="pl-PL"/>
        </w:rPr>
        <w:t>zchni jednej konstrukcji, w kluczowych</w:t>
      </w:r>
      <w:r w:rsidRPr="002A2DF9">
        <w:rPr>
          <w:rFonts w:eastAsia="Times New Roman" w:cstheme="minorHAnsi"/>
          <w:color w:val="5C5D60"/>
          <w:lang w:eastAsia="pl-PL"/>
        </w:rPr>
        <w:t xml:space="preserve"> punkt</w:t>
      </w:r>
      <w:r>
        <w:rPr>
          <w:rFonts w:eastAsia="Times New Roman" w:cstheme="minorHAnsi"/>
          <w:color w:val="5C5D60"/>
          <w:lang w:eastAsia="pl-PL"/>
        </w:rPr>
        <w:t>ach</w:t>
      </w:r>
      <w:r w:rsidRPr="002A2DF9">
        <w:rPr>
          <w:rFonts w:eastAsia="Times New Roman" w:cstheme="minorHAnsi"/>
          <w:color w:val="5C5D60"/>
          <w:lang w:eastAsia="pl-PL"/>
        </w:rPr>
        <w:t xml:space="preserve"> komunikacyjn</w:t>
      </w:r>
      <w:r>
        <w:rPr>
          <w:rFonts w:eastAsia="Times New Roman" w:cstheme="minorHAnsi"/>
          <w:color w:val="5C5D60"/>
          <w:lang w:eastAsia="pl-PL"/>
        </w:rPr>
        <w:t xml:space="preserve">ych, przy najbardziej uczęszczanych odcinkach </w:t>
      </w:r>
      <w:r w:rsidRPr="002A2DF9">
        <w:rPr>
          <w:rFonts w:eastAsia="Times New Roman" w:cstheme="minorHAnsi"/>
          <w:color w:val="5C5D60"/>
          <w:lang w:eastAsia="pl-PL"/>
        </w:rPr>
        <w:t>autostrad A1 i A2</w:t>
      </w:r>
      <w:r>
        <w:rPr>
          <w:rFonts w:eastAsia="Times New Roman" w:cstheme="minorHAnsi"/>
          <w:color w:val="5C5D60"/>
          <w:lang w:eastAsia="pl-PL"/>
        </w:rPr>
        <w:t>, którą mają szansę zobaczyć pasażerowie nawet</w:t>
      </w:r>
      <w:r w:rsidRPr="002A2DF9">
        <w:rPr>
          <w:rFonts w:eastAsia="Times New Roman" w:cstheme="minorHAnsi"/>
          <w:color w:val="5C5D60"/>
          <w:lang w:eastAsia="pl-PL"/>
        </w:rPr>
        <w:t xml:space="preserve"> 150 000 pojazdów na dobę</w:t>
      </w:r>
      <w:r>
        <w:rPr>
          <w:rFonts w:eastAsia="Times New Roman" w:cstheme="minorHAnsi"/>
          <w:color w:val="5C5D60"/>
          <w:lang w:eastAsia="pl-PL"/>
        </w:rPr>
        <w:t>!</w:t>
      </w:r>
    </w:p>
    <w:p w:rsidR="00C764A4" w:rsidRPr="00C764A4" w:rsidRDefault="00C764A4" w:rsidP="00C764A4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color w:val="5C5D60"/>
          <w:lang w:eastAsia="pl-PL"/>
        </w:rPr>
      </w:pPr>
      <w:r w:rsidRPr="00C764A4">
        <w:rPr>
          <w:rFonts w:eastAsia="Times New Roman" w:cstheme="minorHAnsi"/>
          <w:b/>
          <w:bCs/>
          <w:color w:val="5C5D60"/>
          <w:lang w:eastAsia="pl-PL"/>
        </w:rPr>
        <w:t>Krajobraz w zgodzie z ustawą</w:t>
      </w:r>
    </w:p>
    <w:p w:rsidR="00C764A4" w:rsidRDefault="00C764A4" w:rsidP="00815B28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color w:val="5C5D60"/>
          <w:lang w:eastAsia="pl-PL"/>
        </w:rPr>
      </w:pPr>
      <w:r w:rsidRPr="00C764A4">
        <w:rPr>
          <w:rFonts w:eastAsia="Times New Roman" w:cstheme="minorHAnsi"/>
          <w:color w:val="5C5D60"/>
          <w:lang w:eastAsia="pl-PL"/>
        </w:rPr>
        <w:t>Zespół przywiązuje dużą wagę do estetyki reklam w przestrzeni miejskiej. Nieustannie pracuje nad usprawnieniem zarządzania siecią nośników reklamy zewnętrznej na terenie miasta. Dzięki tym działaniom w ramach inwestycji w 2019 r. w stolicy Wielkopolski pojawiło się 150 nowych wiat przystankowych, a do końca 2020 roku będzie ich aż 300.</w:t>
      </w:r>
      <w:r w:rsidR="00815B28">
        <w:rPr>
          <w:rFonts w:eastAsia="Times New Roman" w:cstheme="minorHAnsi"/>
          <w:color w:val="5C5D60"/>
          <w:lang w:eastAsia="pl-PL"/>
        </w:rPr>
        <w:t xml:space="preserve"> </w:t>
      </w:r>
      <w:r w:rsidR="00815B28" w:rsidRPr="00815B28">
        <w:rPr>
          <w:rFonts w:eastAsia="Times New Roman" w:cstheme="minorHAnsi"/>
          <w:color w:val="5C5D60"/>
          <w:lang w:eastAsia="pl-PL"/>
        </w:rPr>
        <w:t>O</w:t>
      </w:r>
      <w:r w:rsidRPr="00C764A4">
        <w:rPr>
          <w:rFonts w:eastAsia="Times New Roman" w:cstheme="minorHAnsi"/>
          <w:color w:val="5C5D60"/>
          <w:lang w:eastAsia="pl-PL"/>
        </w:rPr>
        <w:t xml:space="preserve">d połowy 2019 roku systematycznie </w:t>
      </w:r>
      <w:r w:rsidR="00815B28" w:rsidRPr="00C764A4">
        <w:rPr>
          <w:rFonts w:eastAsia="Times New Roman" w:cstheme="minorHAnsi"/>
          <w:color w:val="5C5D60"/>
          <w:lang w:eastAsia="pl-PL"/>
        </w:rPr>
        <w:t>w</w:t>
      </w:r>
      <w:r w:rsidR="00815B28" w:rsidRPr="00815B28">
        <w:rPr>
          <w:rFonts w:eastAsia="Times New Roman" w:cstheme="minorHAnsi"/>
          <w:color w:val="5C5D60"/>
          <w:lang w:eastAsia="pl-PL"/>
        </w:rPr>
        <w:t xml:space="preserve">ymieniane są </w:t>
      </w:r>
      <w:r w:rsidRPr="00C764A4">
        <w:rPr>
          <w:rFonts w:eastAsia="Times New Roman" w:cstheme="minorHAnsi"/>
          <w:color w:val="5C5D60"/>
          <w:lang w:eastAsia="pl-PL"/>
        </w:rPr>
        <w:t>wiaty przystanko</w:t>
      </w:r>
      <w:r w:rsidR="00815B28" w:rsidRPr="00815B28">
        <w:rPr>
          <w:rFonts w:eastAsia="Times New Roman" w:cstheme="minorHAnsi"/>
          <w:color w:val="5C5D60"/>
          <w:lang w:eastAsia="pl-PL"/>
        </w:rPr>
        <w:t>we na nowoczesne i funkcjonalne. N</w:t>
      </w:r>
      <w:r w:rsidRPr="00C764A4">
        <w:rPr>
          <w:rFonts w:eastAsia="Times New Roman" w:cstheme="minorHAnsi"/>
          <w:color w:val="5C5D60"/>
          <w:lang w:eastAsia="pl-PL"/>
        </w:rPr>
        <w:t xml:space="preserve">a dachach wybranych wiat przystankowych </w:t>
      </w:r>
      <w:r w:rsidR="00815B28" w:rsidRPr="00815B28">
        <w:rPr>
          <w:rFonts w:eastAsia="Times New Roman" w:cstheme="minorHAnsi"/>
          <w:color w:val="5C5D60"/>
          <w:lang w:eastAsia="pl-PL"/>
        </w:rPr>
        <w:t>nasadzany jest</w:t>
      </w:r>
      <w:r w:rsidRPr="00C764A4">
        <w:rPr>
          <w:rFonts w:eastAsia="Times New Roman" w:cstheme="minorHAnsi"/>
          <w:color w:val="5C5D60"/>
          <w:lang w:eastAsia="pl-PL"/>
        </w:rPr>
        <w:t xml:space="preserve"> rozchodnik, dzięki czemu wiaty te </w:t>
      </w:r>
      <w:r w:rsidR="00815B28" w:rsidRPr="00815B28">
        <w:rPr>
          <w:rFonts w:eastAsia="Times New Roman" w:cstheme="minorHAnsi"/>
          <w:color w:val="5C5D60"/>
          <w:lang w:eastAsia="pl-PL"/>
        </w:rPr>
        <w:t>stają się bardziej ekologiczne. Wolna przestrzeń reklamowa jest nieodpłatnie udostępniana</w:t>
      </w:r>
      <w:r w:rsidR="00815B28">
        <w:rPr>
          <w:rFonts w:eastAsia="Times New Roman" w:cstheme="minorHAnsi"/>
          <w:color w:val="5C5D60"/>
          <w:lang w:eastAsia="pl-PL"/>
        </w:rPr>
        <w:t xml:space="preserve"> </w:t>
      </w:r>
      <w:r w:rsidRPr="00C764A4">
        <w:rPr>
          <w:rFonts w:eastAsia="Times New Roman" w:cstheme="minorHAnsi"/>
          <w:color w:val="5C5D60"/>
          <w:lang w:eastAsia="pl-PL"/>
        </w:rPr>
        <w:t>wybranym inicjatywom lokalnym działającym na rzecz miasta Poznania.</w:t>
      </w:r>
    </w:p>
    <w:p w:rsidR="00B86C24" w:rsidRPr="00950EDE" w:rsidRDefault="00767EC7" w:rsidP="00815B28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color w:val="5C5D60"/>
          <w:lang w:eastAsia="pl-PL"/>
        </w:rPr>
      </w:pPr>
      <w:r w:rsidRPr="00950EDE">
        <w:rPr>
          <w:rFonts w:eastAsia="Times New Roman" w:cstheme="minorHAnsi"/>
          <w:b/>
          <w:color w:val="5C5D60"/>
          <w:lang w:eastAsia="pl-PL"/>
        </w:rPr>
        <w:t xml:space="preserve">Jak cię widzą…  to </w:t>
      </w:r>
      <w:r w:rsidR="00950EDE" w:rsidRPr="00950EDE">
        <w:rPr>
          <w:rFonts w:eastAsia="Times New Roman" w:cstheme="minorHAnsi"/>
          <w:b/>
          <w:color w:val="5C5D60"/>
          <w:lang w:eastAsia="pl-PL"/>
        </w:rPr>
        <w:t>efekt Targowych Usług Promocyjnych</w:t>
      </w:r>
    </w:p>
    <w:p w:rsidR="00B86C24" w:rsidRDefault="00B86C24" w:rsidP="00815B28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color w:val="5C5D60"/>
          <w:lang w:eastAsia="pl-PL"/>
        </w:rPr>
      </w:pPr>
      <w:r>
        <w:rPr>
          <w:rFonts w:eastAsia="Times New Roman" w:cstheme="minorHAnsi"/>
          <w:color w:val="5C5D60"/>
          <w:lang w:eastAsia="pl-PL"/>
        </w:rPr>
        <w:t>Zespół</w:t>
      </w:r>
      <w:r w:rsidRPr="00B86C24">
        <w:rPr>
          <w:rFonts w:eastAsia="Times New Roman" w:cstheme="minorHAnsi"/>
          <w:color w:val="5C5D60"/>
          <w:lang w:eastAsia="pl-PL"/>
        </w:rPr>
        <w:t xml:space="preserve"> Targowych Us</w:t>
      </w:r>
      <w:r>
        <w:rPr>
          <w:rFonts w:eastAsia="Times New Roman" w:cstheme="minorHAnsi"/>
          <w:color w:val="5C5D60"/>
          <w:lang w:eastAsia="pl-PL"/>
        </w:rPr>
        <w:t>ług Promocyjnych tworzy i przeprowadza działania</w:t>
      </w:r>
      <w:r w:rsidRPr="00B86C24">
        <w:rPr>
          <w:rFonts w:eastAsia="Times New Roman" w:cstheme="minorHAnsi"/>
          <w:color w:val="5C5D60"/>
          <w:lang w:eastAsia="pl-PL"/>
        </w:rPr>
        <w:t xml:space="preserve"> idealne dla marki z danej branży. </w:t>
      </w:r>
      <w:r>
        <w:rPr>
          <w:rFonts w:eastAsia="Times New Roman" w:cstheme="minorHAnsi"/>
          <w:color w:val="5C5D60"/>
          <w:lang w:eastAsia="pl-PL"/>
        </w:rPr>
        <w:t>Zamienia możliwości w konkretne fakty. Sprawi</w:t>
      </w:r>
      <w:bookmarkStart w:id="0" w:name="_GoBack"/>
      <w:bookmarkEnd w:id="0"/>
      <w:r>
        <w:rPr>
          <w:rFonts w:eastAsia="Times New Roman" w:cstheme="minorHAnsi"/>
          <w:color w:val="5C5D60"/>
          <w:lang w:eastAsia="pl-PL"/>
        </w:rPr>
        <w:t>a, że odbiorca zostaje klientem. Na długo.</w:t>
      </w:r>
    </w:p>
    <w:p w:rsidR="00B86C24" w:rsidRDefault="00B86C24" w:rsidP="00815B28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color w:val="5C5D60"/>
          <w:lang w:eastAsia="pl-PL"/>
        </w:rPr>
      </w:pPr>
    </w:p>
    <w:p w:rsidR="00C764A4" w:rsidRPr="00C764A4" w:rsidRDefault="00241D7D" w:rsidP="007F05B1">
      <w:pPr>
        <w:rPr>
          <w:rFonts w:eastAsia="Times New Roman" w:cstheme="minorHAnsi"/>
          <w:color w:val="5C5D60"/>
          <w:lang w:eastAsia="pl-PL"/>
        </w:rPr>
      </w:pPr>
      <w:r>
        <w:rPr>
          <w:rFonts w:eastAsia="Times New Roman" w:cstheme="minorHAnsi"/>
          <w:color w:val="5C5D60"/>
          <w:lang w:eastAsia="pl-PL"/>
        </w:rPr>
        <w:t xml:space="preserve">Więcej informacji na </w:t>
      </w:r>
      <w:hyperlink r:id="rId6" w:history="1">
        <w:r w:rsidR="007F05B1" w:rsidRPr="007F05B1">
          <w:rPr>
            <w:color w:val="5C5D60"/>
            <w:lang w:eastAsia="pl-PL"/>
          </w:rPr>
          <w:t>www.tup.mtp.pl</w:t>
        </w:r>
      </w:hyperlink>
      <w:r w:rsidR="007F05B1">
        <w:rPr>
          <w:rFonts w:eastAsia="Times New Roman" w:cstheme="minorHAnsi"/>
          <w:color w:val="5C5D60"/>
          <w:lang w:eastAsia="pl-PL"/>
        </w:rPr>
        <w:t xml:space="preserve"> i www.</w:t>
      </w:r>
      <w:r w:rsidR="007F05B1" w:rsidRPr="007F05B1">
        <w:rPr>
          <w:rFonts w:eastAsia="Times New Roman" w:cstheme="minorHAnsi"/>
          <w:color w:val="5C5D60"/>
          <w:lang w:eastAsia="pl-PL"/>
        </w:rPr>
        <w:t>targoweuslugipromocyjne.pl</w:t>
      </w:r>
      <w:r w:rsidR="00C764A4" w:rsidRPr="00C764A4">
        <w:rPr>
          <w:rFonts w:eastAsia="Times New Roman" w:cstheme="minorHAnsi"/>
          <w:color w:val="5C5D60"/>
          <w:lang w:eastAsia="pl-PL"/>
        </w:rPr>
        <w:t> </w:t>
      </w:r>
    </w:p>
    <w:p w:rsidR="002A2DF9" w:rsidRPr="00C764A4" w:rsidRDefault="002A2DF9" w:rsidP="00C764A4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color w:val="5C5D60"/>
          <w:lang w:eastAsia="pl-PL"/>
        </w:rPr>
      </w:pPr>
    </w:p>
    <w:sectPr w:rsidR="002A2DF9" w:rsidRPr="00C7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491"/>
    <w:multiLevelType w:val="multilevel"/>
    <w:tmpl w:val="C91E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609FC"/>
    <w:multiLevelType w:val="multilevel"/>
    <w:tmpl w:val="64E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053BA"/>
    <w:multiLevelType w:val="multilevel"/>
    <w:tmpl w:val="BC4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F7EED"/>
    <w:multiLevelType w:val="multilevel"/>
    <w:tmpl w:val="458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C640F"/>
    <w:multiLevelType w:val="multilevel"/>
    <w:tmpl w:val="B904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10"/>
    <w:rsid w:val="00186A4A"/>
    <w:rsid w:val="00241D7D"/>
    <w:rsid w:val="002A2DF9"/>
    <w:rsid w:val="003B5C14"/>
    <w:rsid w:val="003C709C"/>
    <w:rsid w:val="003F4310"/>
    <w:rsid w:val="00457E60"/>
    <w:rsid w:val="00624248"/>
    <w:rsid w:val="006747A6"/>
    <w:rsid w:val="007271DA"/>
    <w:rsid w:val="00767EC7"/>
    <w:rsid w:val="007F05B1"/>
    <w:rsid w:val="00815B28"/>
    <w:rsid w:val="00883475"/>
    <w:rsid w:val="008C4F27"/>
    <w:rsid w:val="00950EDE"/>
    <w:rsid w:val="00B86C24"/>
    <w:rsid w:val="00C61E20"/>
    <w:rsid w:val="00C764A4"/>
    <w:rsid w:val="00E40044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E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4A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764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4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redentialstext">
    <w:name w:val="credentials__text"/>
    <w:basedOn w:val="Normalny"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redentialsname">
    <w:name w:val="credentials__name"/>
    <w:basedOn w:val="Normalny"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stext">
    <w:name w:val="news__text"/>
    <w:basedOn w:val="Normalny"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sbutton">
    <w:name w:val="news__button"/>
    <w:basedOn w:val="Domylnaczcionkaakapitu"/>
    <w:rsid w:val="00C764A4"/>
  </w:style>
  <w:style w:type="paragraph" w:customStyle="1" w:styleId="footercopy">
    <w:name w:val="footer__copy"/>
    <w:basedOn w:val="Normalny"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E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4A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764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4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redentialstext">
    <w:name w:val="credentials__text"/>
    <w:basedOn w:val="Normalny"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redentialsname">
    <w:name w:val="credentials__name"/>
    <w:basedOn w:val="Normalny"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stext">
    <w:name w:val="news__text"/>
    <w:basedOn w:val="Normalny"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sbutton">
    <w:name w:val="news__button"/>
    <w:basedOn w:val="Domylnaczcionkaakapitu"/>
    <w:rsid w:val="00C764A4"/>
  </w:style>
  <w:style w:type="paragraph" w:customStyle="1" w:styleId="footercopy">
    <w:name w:val="footer__copy"/>
    <w:basedOn w:val="Normalny"/>
    <w:rsid w:val="00C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7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8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822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0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3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5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617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8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2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714">
                  <w:marLeft w:val="0"/>
                  <w:marRight w:val="-18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395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027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4569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1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2749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8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9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9603">
                  <w:marLeft w:val="0"/>
                  <w:marRight w:val="-18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p.mt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Lewandowicz</dc:creator>
  <cp:lastModifiedBy>Marta Rybko</cp:lastModifiedBy>
  <cp:revision>10</cp:revision>
  <dcterms:created xsi:type="dcterms:W3CDTF">2020-05-22T08:46:00Z</dcterms:created>
  <dcterms:modified xsi:type="dcterms:W3CDTF">2020-05-22T10:13:00Z</dcterms:modified>
</cp:coreProperties>
</file>